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861BE5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-4445</wp:posOffset>
            </wp:positionV>
            <wp:extent cx="2232660" cy="655320"/>
            <wp:effectExtent l="0" t="0" r="5080" b="9525"/>
            <wp:wrapTight wrapText="bothSides">
              <wp:wrapPolygon edited="0">
                <wp:start x="0" y="0"/>
                <wp:lineTo x="0" y="21207"/>
                <wp:lineTo x="21431" y="21207"/>
                <wp:lineTo x="21431" y="0"/>
                <wp:lineTo x="0" y="0"/>
              </wp:wrapPolygon>
            </wp:wrapTight>
            <wp:docPr id="3" name="obrázek 3" descr="PST_25_le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T_25_let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3E5DAF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10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3E5DAF">
        <w:rPr>
          <w:rFonts w:ascii="Arial" w:hAnsi="Arial" w:cs="Arial"/>
          <w:bCs/>
          <w:color w:val="404040"/>
          <w:sz w:val="20"/>
          <w:szCs w:val="20"/>
          <w:u w:val="single"/>
        </w:rPr>
        <w:t>října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F81E42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:rsidR="00252F3D" w:rsidRDefault="00F95E12" w:rsidP="00785DE8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46D3D">
        <w:rPr>
          <w:rFonts w:ascii="Arial" w:hAnsi="Arial" w:cs="Arial"/>
          <w:sz w:val="24"/>
          <w:szCs w:val="24"/>
        </w:rPr>
        <w:t>ové</w:t>
      </w:r>
      <w:r w:rsidR="009B75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5FE">
        <w:rPr>
          <w:rFonts w:ascii="Arial" w:hAnsi="Arial" w:cs="Arial"/>
          <w:sz w:val="24"/>
          <w:szCs w:val="24"/>
        </w:rPr>
        <w:t>DiscG</w:t>
      </w:r>
      <w:r w:rsidR="00C46D3D">
        <w:rPr>
          <w:rFonts w:ascii="Arial" w:hAnsi="Arial" w:cs="Arial"/>
          <w:sz w:val="24"/>
          <w:szCs w:val="24"/>
        </w:rPr>
        <w:t>olfové</w:t>
      </w:r>
      <w:proofErr w:type="spellEnd"/>
      <w:r w:rsidR="00C46D3D">
        <w:rPr>
          <w:rFonts w:ascii="Arial" w:hAnsi="Arial" w:cs="Arial"/>
          <w:sz w:val="24"/>
          <w:szCs w:val="24"/>
        </w:rPr>
        <w:t xml:space="preserve"> hřiště</w:t>
      </w:r>
      <w:r>
        <w:rPr>
          <w:rFonts w:ascii="Arial" w:hAnsi="Arial" w:cs="Arial"/>
          <w:sz w:val="24"/>
          <w:szCs w:val="24"/>
        </w:rPr>
        <w:t xml:space="preserve"> v 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Areálu </w:t>
      </w:r>
      <w:proofErr w:type="spellStart"/>
      <w:r>
        <w:rPr>
          <w:rFonts w:ascii="Arial" w:hAnsi="Arial" w:cs="Arial"/>
          <w:sz w:val="24"/>
          <w:szCs w:val="24"/>
        </w:rPr>
        <w:t>Interlovu</w:t>
      </w:r>
      <w:proofErr w:type="spellEnd"/>
      <w:r>
        <w:rPr>
          <w:rFonts w:ascii="Arial" w:hAnsi="Arial" w:cs="Arial"/>
          <w:sz w:val="24"/>
          <w:szCs w:val="24"/>
        </w:rPr>
        <w:t xml:space="preserve"> na Roztylech</w:t>
      </w:r>
    </w:p>
    <w:p w:rsidR="00252F3D" w:rsidRPr="003521A0" w:rsidRDefault="00252F3D" w:rsidP="003521A0">
      <w:pPr>
        <w:jc w:val="both"/>
        <w:rPr>
          <w:lang w:eastAsia="en-US"/>
        </w:rPr>
      </w:pPr>
    </w:p>
    <w:p w:rsidR="00252F3D" w:rsidRPr="003521A0" w:rsidRDefault="00C46D3D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PASSERINVEST GROUP, přední česká developerská a investiční společnost, na jaře letošního roku vyčistila část území v</w:t>
      </w:r>
      <w:r w:rsidR="00F95E12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lesoparku</w:t>
      </w:r>
      <w:r w:rsidR="00F95E12">
        <w:rPr>
          <w:rFonts w:ascii="Arial" w:hAnsi="Arial" w:cs="Arial"/>
          <w:b/>
          <w:sz w:val="20"/>
          <w:szCs w:val="20"/>
        </w:rPr>
        <w:t xml:space="preserve"> Areálu </w:t>
      </w:r>
      <w:proofErr w:type="spellStart"/>
      <w:r w:rsidR="00F95E12">
        <w:rPr>
          <w:rFonts w:ascii="Arial" w:hAnsi="Arial" w:cs="Arial"/>
          <w:b/>
          <w:sz w:val="20"/>
          <w:szCs w:val="20"/>
        </w:rPr>
        <w:t>Interlov</w:t>
      </w:r>
      <w:r w:rsidR="007475B9">
        <w:rPr>
          <w:rFonts w:ascii="Arial" w:hAnsi="Arial" w:cs="Arial"/>
          <w:b/>
          <w:sz w:val="20"/>
          <w:szCs w:val="20"/>
        </w:rPr>
        <w:t>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na pražských Roztylech</w:t>
      </w:r>
      <w:r w:rsidR="007475B9">
        <w:rPr>
          <w:rFonts w:ascii="Arial" w:hAnsi="Arial" w:cs="Arial"/>
          <w:b/>
          <w:sz w:val="20"/>
          <w:szCs w:val="20"/>
        </w:rPr>
        <w:t xml:space="preserve"> a tyto </w:t>
      </w:r>
      <w:r w:rsidR="007475B9" w:rsidRPr="00672A29">
        <w:rPr>
          <w:rFonts w:ascii="Arial" w:eastAsia="Times New Roman" w:hAnsi="Arial" w:cs="Arial"/>
          <w:b/>
          <w:sz w:val="20"/>
          <w:szCs w:val="20"/>
        </w:rPr>
        <w:t xml:space="preserve">soukromé pozemky, zpřístupnila veřejnosti a </w:t>
      </w:r>
      <w:r w:rsidR="00F632D8">
        <w:rPr>
          <w:rFonts w:ascii="Arial" w:hAnsi="Arial" w:cs="Arial"/>
          <w:b/>
          <w:sz w:val="20"/>
          <w:szCs w:val="20"/>
        </w:rPr>
        <w:t>výrazně</w:t>
      </w:r>
      <w:r w:rsidR="007475B9">
        <w:rPr>
          <w:rFonts w:ascii="Arial" w:hAnsi="Arial" w:cs="Arial"/>
          <w:b/>
          <w:sz w:val="20"/>
          <w:szCs w:val="20"/>
        </w:rPr>
        <w:t xml:space="preserve"> </w:t>
      </w:r>
      <w:r w:rsidR="001012BA">
        <w:rPr>
          <w:rFonts w:ascii="Arial" w:hAnsi="Arial" w:cs="Arial"/>
          <w:b/>
          <w:sz w:val="20"/>
          <w:szCs w:val="20"/>
        </w:rPr>
        <w:t xml:space="preserve">tak </w:t>
      </w:r>
      <w:r w:rsidR="00F632D8">
        <w:rPr>
          <w:rFonts w:ascii="Arial" w:hAnsi="Arial" w:cs="Arial"/>
          <w:b/>
          <w:sz w:val="20"/>
          <w:szCs w:val="20"/>
        </w:rPr>
        <w:t>zatraktivnila</w:t>
      </w:r>
      <w:r w:rsidR="007475B9">
        <w:rPr>
          <w:rFonts w:ascii="Arial" w:hAnsi="Arial" w:cs="Arial"/>
          <w:b/>
          <w:sz w:val="20"/>
          <w:szCs w:val="20"/>
        </w:rPr>
        <w:t xml:space="preserve"> místní prostředí</w:t>
      </w:r>
      <w:r w:rsidR="00F632D8">
        <w:rPr>
          <w:rFonts w:ascii="Arial" w:hAnsi="Arial" w:cs="Arial"/>
          <w:b/>
          <w:sz w:val="20"/>
          <w:szCs w:val="20"/>
        </w:rPr>
        <w:t xml:space="preserve"> </w:t>
      </w:r>
      <w:r w:rsidR="007475B9">
        <w:rPr>
          <w:rFonts w:ascii="Arial" w:hAnsi="Arial" w:cs="Arial"/>
          <w:b/>
          <w:sz w:val="20"/>
          <w:szCs w:val="20"/>
        </w:rPr>
        <w:t>návštěvníkům Michelského lesa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6D6A2A">
        <w:rPr>
          <w:rFonts w:ascii="Arial" w:hAnsi="Arial" w:cs="Arial"/>
          <w:b/>
          <w:sz w:val="20"/>
          <w:szCs w:val="20"/>
        </w:rPr>
        <w:t xml:space="preserve">Letos v </w:t>
      </w:r>
      <w:r w:rsidR="007475B9">
        <w:rPr>
          <w:rFonts w:ascii="Arial" w:hAnsi="Arial" w:cs="Arial"/>
          <w:b/>
          <w:sz w:val="20"/>
          <w:szCs w:val="20"/>
        </w:rPr>
        <w:t>létě zde</w:t>
      </w:r>
      <w:r w:rsidR="009B75FE">
        <w:rPr>
          <w:rFonts w:ascii="Arial" w:hAnsi="Arial" w:cs="Arial"/>
          <w:b/>
          <w:sz w:val="20"/>
          <w:szCs w:val="20"/>
        </w:rPr>
        <w:t xml:space="preserve"> nechala na vlastní náklady nainstalovat dva koše a čtyři výhoziště pro </w:t>
      </w:r>
      <w:r w:rsidR="00F632D8">
        <w:rPr>
          <w:rFonts w:ascii="Arial" w:hAnsi="Arial" w:cs="Arial"/>
          <w:b/>
          <w:sz w:val="20"/>
          <w:szCs w:val="20"/>
        </w:rPr>
        <w:t xml:space="preserve">zábavnou </w:t>
      </w:r>
      <w:r w:rsidR="009B75FE">
        <w:rPr>
          <w:rFonts w:ascii="Arial" w:hAnsi="Arial" w:cs="Arial"/>
          <w:b/>
          <w:sz w:val="20"/>
          <w:szCs w:val="20"/>
        </w:rPr>
        <w:t xml:space="preserve">hru </w:t>
      </w:r>
      <w:proofErr w:type="spellStart"/>
      <w:r w:rsidR="009B75FE">
        <w:rPr>
          <w:rFonts w:ascii="Arial" w:hAnsi="Arial" w:cs="Arial"/>
          <w:b/>
          <w:sz w:val="20"/>
          <w:szCs w:val="20"/>
        </w:rPr>
        <w:t>DiscGo</w:t>
      </w:r>
      <w:r w:rsidR="00F64453">
        <w:rPr>
          <w:rFonts w:ascii="Arial" w:hAnsi="Arial" w:cs="Arial"/>
          <w:b/>
          <w:sz w:val="20"/>
          <w:szCs w:val="20"/>
        </w:rPr>
        <w:t>lf</w:t>
      </w:r>
      <w:proofErr w:type="spellEnd"/>
      <w:r w:rsidR="00F632D8">
        <w:rPr>
          <w:rFonts w:ascii="Arial" w:hAnsi="Arial" w:cs="Arial"/>
          <w:b/>
          <w:sz w:val="20"/>
          <w:szCs w:val="20"/>
        </w:rPr>
        <w:t>. Hřiště pro moderní sport vycházející z golfu</w:t>
      </w:r>
      <w:r w:rsidR="00F64453">
        <w:rPr>
          <w:rFonts w:ascii="Arial" w:hAnsi="Arial" w:cs="Arial"/>
          <w:b/>
          <w:sz w:val="20"/>
          <w:szCs w:val="20"/>
        </w:rPr>
        <w:t xml:space="preserve"> je volně přístupné</w:t>
      </w:r>
      <w:r w:rsidR="007475B9">
        <w:rPr>
          <w:rFonts w:ascii="Arial" w:hAnsi="Arial" w:cs="Arial"/>
          <w:b/>
          <w:sz w:val="20"/>
          <w:szCs w:val="20"/>
        </w:rPr>
        <w:t xml:space="preserve"> veřejnosti</w:t>
      </w:r>
      <w:r w:rsidR="001012BA">
        <w:rPr>
          <w:rFonts w:ascii="Arial" w:hAnsi="Arial" w:cs="Arial"/>
          <w:b/>
          <w:sz w:val="20"/>
          <w:szCs w:val="20"/>
        </w:rPr>
        <w:t>.</w:t>
      </w:r>
      <w:r w:rsidR="009B75FE">
        <w:rPr>
          <w:rFonts w:ascii="Arial" w:hAnsi="Arial" w:cs="Arial"/>
          <w:b/>
          <w:sz w:val="20"/>
          <w:szCs w:val="20"/>
        </w:rPr>
        <w:t xml:space="preserve"> Cílem hry je na co nejmenší počet hodů dopravit </w:t>
      </w:r>
      <w:r w:rsidR="00C21C21">
        <w:rPr>
          <w:rFonts w:ascii="Arial" w:hAnsi="Arial" w:cs="Arial"/>
          <w:b/>
          <w:sz w:val="20"/>
          <w:szCs w:val="20"/>
        </w:rPr>
        <w:t>létající talíř</w:t>
      </w:r>
      <w:r w:rsidR="009B75FE">
        <w:rPr>
          <w:rFonts w:ascii="Arial" w:hAnsi="Arial" w:cs="Arial"/>
          <w:b/>
          <w:sz w:val="20"/>
          <w:szCs w:val="20"/>
        </w:rPr>
        <w:t xml:space="preserve"> (frisbee) do speciálních košů</w:t>
      </w:r>
      <w:r w:rsidR="00F632D8">
        <w:rPr>
          <w:rFonts w:ascii="Arial" w:hAnsi="Arial" w:cs="Arial"/>
          <w:b/>
          <w:sz w:val="20"/>
          <w:szCs w:val="20"/>
        </w:rPr>
        <w:t xml:space="preserve"> – jamek</w:t>
      </w:r>
      <w:r w:rsidR="00C21C21">
        <w:rPr>
          <w:rFonts w:ascii="Arial" w:hAnsi="Arial" w:cs="Arial"/>
          <w:b/>
          <w:sz w:val="20"/>
          <w:szCs w:val="20"/>
        </w:rPr>
        <w:t xml:space="preserve">. Rozmístění košů i základní pravidla hry naleznou návštěvníci na informačních tabulích. </w:t>
      </w:r>
      <w:r w:rsidR="000B3735">
        <w:rPr>
          <w:rFonts w:ascii="Arial" w:hAnsi="Arial" w:cs="Arial"/>
          <w:b/>
          <w:sz w:val="20"/>
          <w:szCs w:val="20"/>
        </w:rPr>
        <w:t xml:space="preserve">Návrh hřiště, rozmístění košů a instalaci zajistila společnost </w:t>
      </w:r>
      <w:hyperlink r:id="rId5" w:history="1">
        <w:r w:rsidR="000B3735" w:rsidRPr="000B3735">
          <w:rPr>
            <w:rStyle w:val="Hypertextovodkaz"/>
            <w:rFonts w:ascii="Arial" w:hAnsi="Arial" w:cs="Arial"/>
            <w:b/>
            <w:sz w:val="20"/>
            <w:szCs w:val="20"/>
          </w:rPr>
          <w:t>Ultimo</w:t>
        </w:r>
      </w:hyperlink>
      <w:r w:rsidR="000B3735">
        <w:rPr>
          <w:rFonts w:ascii="Arial" w:hAnsi="Arial" w:cs="Arial"/>
          <w:b/>
          <w:sz w:val="20"/>
          <w:szCs w:val="20"/>
        </w:rPr>
        <w:t xml:space="preserve">. </w:t>
      </w:r>
    </w:p>
    <w:p w:rsidR="00252F3D" w:rsidRPr="002D6632" w:rsidRDefault="00252F3D" w:rsidP="003521A0">
      <w:pPr>
        <w:jc w:val="both"/>
        <w:rPr>
          <w:b/>
        </w:rPr>
      </w:pPr>
    </w:p>
    <w:p w:rsidR="00F64453" w:rsidRDefault="00A1598D" w:rsidP="00F64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</w:t>
      </w:r>
      <w:r w:rsidR="007475B9">
        <w:rPr>
          <w:rFonts w:ascii="Arial" w:hAnsi="Arial" w:cs="Arial"/>
          <w:sz w:val="20"/>
          <w:szCs w:val="20"/>
        </w:rPr>
        <w:t xml:space="preserve"> soukromého</w:t>
      </w:r>
      <w:r>
        <w:rPr>
          <w:rFonts w:ascii="Arial" w:hAnsi="Arial" w:cs="Arial"/>
          <w:sz w:val="20"/>
          <w:szCs w:val="20"/>
        </w:rPr>
        <w:t xml:space="preserve"> pozemku bývalých </w:t>
      </w:r>
      <w:r w:rsidR="00F64453">
        <w:rPr>
          <w:rFonts w:ascii="Arial" w:hAnsi="Arial" w:cs="Arial"/>
          <w:sz w:val="20"/>
          <w:szCs w:val="20"/>
        </w:rPr>
        <w:t xml:space="preserve">jatek na zpracování zvěřiny, nedaleko metra C – Roztyly, nechala společnost PASSERINVEST GROUP upravit a vytvořila zde odpočinkovou a relaxační zónu s lavičkami. V lesoparku jsou </w:t>
      </w:r>
      <w:r w:rsidR="00F632D8">
        <w:rPr>
          <w:rFonts w:ascii="Arial" w:hAnsi="Arial" w:cs="Arial"/>
          <w:sz w:val="20"/>
          <w:szCs w:val="20"/>
        </w:rPr>
        <w:t xml:space="preserve">nyní </w:t>
      </w:r>
      <w:r w:rsidR="00F64453">
        <w:rPr>
          <w:rFonts w:ascii="Arial" w:hAnsi="Arial" w:cs="Arial"/>
          <w:sz w:val="20"/>
          <w:szCs w:val="20"/>
        </w:rPr>
        <w:t xml:space="preserve">na stálo instalované </w:t>
      </w:r>
      <w:r w:rsidR="00F64453" w:rsidRPr="00F64453">
        <w:rPr>
          <w:rFonts w:ascii="Arial" w:hAnsi="Arial" w:cs="Arial"/>
          <w:sz w:val="20"/>
          <w:szCs w:val="20"/>
        </w:rPr>
        <w:t xml:space="preserve">dva </w:t>
      </w:r>
      <w:proofErr w:type="spellStart"/>
      <w:r w:rsidR="00F64453" w:rsidRPr="00F64453">
        <w:rPr>
          <w:rFonts w:ascii="Arial" w:hAnsi="Arial" w:cs="Arial"/>
          <w:sz w:val="20"/>
          <w:szCs w:val="20"/>
        </w:rPr>
        <w:t>DiscGolfové</w:t>
      </w:r>
      <w:proofErr w:type="spellEnd"/>
      <w:r w:rsidR="00F64453" w:rsidRPr="00F64453">
        <w:rPr>
          <w:rFonts w:ascii="Arial" w:hAnsi="Arial" w:cs="Arial"/>
          <w:sz w:val="20"/>
          <w:szCs w:val="20"/>
        </w:rPr>
        <w:t xml:space="preserve"> koše a čtyři výhoziště. </w:t>
      </w:r>
      <w:r w:rsidR="00F632D8">
        <w:rPr>
          <w:rFonts w:ascii="Arial" w:hAnsi="Arial" w:cs="Arial"/>
          <w:sz w:val="20"/>
          <w:szCs w:val="20"/>
        </w:rPr>
        <w:t>Celková vzdálenost</w:t>
      </w:r>
      <w:r w:rsidR="00AC7D94">
        <w:rPr>
          <w:rFonts w:ascii="Arial" w:hAnsi="Arial" w:cs="Arial"/>
          <w:sz w:val="20"/>
          <w:szCs w:val="20"/>
        </w:rPr>
        <w:t xml:space="preserve"> jamek je 213 m a PAR hřiště (</w:t>
      </w:r>
      <w:r w:rsidR="00AC7D94" w:rsidRPr="00AC7D94">
        <w:rPr>
          <w:rFonts w:ascii="Arial" w:hAnsi="Arial" w:cs="Arial"/>
          <w:sz w:val="20"/>
          <w:szCs w:val="20"/>
        </w:rPr>
        <w:t>"pá"</w:t>
      </w:r>
      <w:r w:rsidR="00F632D8">
        <w:rPr>
          <w:rFonts w:ascii="Arial" w:hAnsi="Arial" w:cs="Arial"/>
          <w:sz w:val="20"/>
          <w:szCs w:val="20"/>
        </w:rPr>
        <w:t xml:space="preserve"> =</w:t>
      </w:r>
      <w:r w:rsidR="00AC7D94">
        <w:rPr>
          <w:rFonts w:ascii="Arial" w:hAnsi="Arial" w:cs="Arial"/>
          <w:sz w:val="20"/>
          <w:szCs w:val="20"/>
        </w:rPr>
        <w:t xml:space="preserve"> </w:t>
      </w:r>
      <w:r w:rsidR="00AC7D94" w:rsidRPr="00AC7D94">
        <w:rPr>
          <w:rFonts w:ascii="Arial" w:hAnsi="Arial" w:cs="Arial"/>
          <w:i/>
          <w:sz w:val="20"/>
          <w:szCs w:val="20"/>
        </w:rPr>
        <w:t>počet ran, na kolik by měl hráč zahrát celé hřiště</w:t>
      </w:r>
      <w:r w:rsidR="00F632D8">
        <w:rPr>
          <w:rFonts w:ascii="Arial" w:hAnsi="Arial" w:cs="Arial"/>
          <w:sz w:val="20"/>
          <w:szCs w:val="20"/>
        </w:rPr>
        <w:t>) je 12. Hřiště je navrženo</w:t>
      </w:r>
      <w:r w:rsidR="00AC7D94">
        <w:rPr>
          <w:rFonts w:ascii="Arial" w:hAnsi="Arial" w:cs="Arial"/>
          <w:sz w:val="20"/>
          <w:szCs w:val="20"/>
        </w:rPr>
        <w:t xml:space="preserve"> </w:t>
      </w:r>
      <w:r w:rsidR="00F632D8">
        <w:rPr>
          <w:rFonts w:ascii="Arial" w:hAnsi="Arial" w:cs="Arial"/>
          <w:sz w:val="20"/>
          <w:szCs w:val="20"/>
        </w:rPr>
        <w:t xml:space="preserve">tak, aby </w:t>
      </w:r>
      <w:r w:rsidR="00F64453" w:rsidRPr="00F64453">
        <w:rPr>
          <w:rFonts w:ascii="Arial" w:hAnsi="Arial" w:cs="Arial"/>
          <w:sz w:val="20"/>
          <w:szCs w:val="20"/>
        </w:rPr>
        <w:t xml:space="preserve">vyhovovalo </w:t>
      </w:r>
      <w:r w:rsidR="00F632D8">
        <w:rPr>
          <w:rFonts w:ascii="Arial" w:hAnsi="Arial" w:cs="Arial"/>
          <w:sz w:val="20"/>
          <w:szCs w:val="20"/>
        </w:rPr>
        <w:t xml:space="preserve">jak začátečníků, tak i zkušenějším hráčům. </w:t>
      </w:r>
      <w:r w:rsidR="00433B38">
        <w:rPr>
          <w:rFonts w:ascii="Arial" w:hAnsi="Arial" w:cs="Arial"/>
          <w:sz w:val="20"/>
          <w:szCs w:val="20"/>
        </w:rPr>
        <w:br/>
      </w:r>
      <w:r w:rsidR="00F632D8">
        <w:rPr>
          <w:rFonts w:ascii="Arial" w:hAnsi="Arial" w:cs="Arial"/>
          <w:sz w:val="20"/>
          <w:szCs w:val="20"/>
        </w:rPr>
        <w:t>Ti</w:t>
      </w:r>
      <w:r w:rsidR="00F64453" w:rsidRPr="00F64453">
        <w:rPr>
          <w:rFonts w:ascii="Arial" w:hAnsi="Arial" w:cs="Arial"/>
          <w:sz w:val="20"/>
          <w:szCs w:val="20"/>
        </w:rPr>
        <w:t xml:space="preserve"> mohou využít různé kombinace výhozišť, ale ta</w:t>
      </w:r>
      <w:r w:rsidR="00F64453">
        <w:rPr>
          <w:rFonts w:ascii="Arial" w:hAnsi="Arial" w:cs="Arial"/>
          <w:sz w:val="20"/>
          <w:szCs w:val="20"/>
        </w:rPr>
        <w:t xml:space="preserve">ké široký prostor nad hřištěm. </w:t>
      </w:r>
      <w:r w:rsidR="00F64453" w:rsidRPr="00F64453">
        <w:rPr>
          <w:rFonts w:ascii="Arial" w:hAnsi="Arial" w:cs="Arial"/>
          <w:sz w:val="20"/>
          <w:szCs w:val="20"/>
        </w:rPr>
        <w:t xml:space="preserve">Vysoké stromy, sklon terénu, klidová zóna a dobře udržovaný prostor </w:t>
      </w:r>
      <w:r w:rsidR="00616C7A" w:rsidRPr="00616C7A">
        <w:rPr>
          <w:rFonts w:ascii="Arial" w:hAnsi="Arial" w:cs="Arial"/>
          <w:sz w:val="20"/>
          <w:szCs w:val="20"/>
        </w:rPr>
        <w:t>–</w:t>
      </w:r>
      <w:r w:rsidR="00F64453" w:rsidRPr="00F64453">
        <w:rPr>
          <w:rFonts w:ascii="Arial" w:hAnsi="Arial" w:cs="Arial"/>
          <w:sz w:val="20"/>
          <w:szCs w:val="20"/>
        </w:rPr>
        <w:t xml:space="preserve"> to vše dělá hřiště atraktivní a </w:t>
      </w:r>
      <w:r w:rsidR="00F632D8">
        <w:rPr>
          <w:rFonts w:ascii="Arial" w:hAnsi="Arial" w:cs="Arial"/>
          <w:sz w:val="20"/>
          <w:szCs w:val="20"/>
        </w:rPr>
        <w:t xml:space="preserve">velmi hráčsky </w:t>
      </w:r>
      <w:r w:rsidR="00F64453" w:rsidRPr="00F64453">
        <w:rPr>
          <w:rFonts w:ascii="Arial" w:hAnsi="Arial" w:cs="Arial"/>
          <w:sz w:val="20"/>
          <w:szCs w:val="20"/>
        </w:rPr>
        <w:t>zajímavé.</w:t>
      </w:r>
      <w:r w:rsidR="00420F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0F7D">
        <w:rPr>
          <w:rFonts w:ascii="Arial" w:hAnsi="Arial" w:cs="Arial"/>
          <w:sz w:val="20"/>
          <w:szCs w:val="20"/>
        </w:rPr>
        <w:t>DiscGolf</w:t>
      </w:r>
      <w:proofErr w:type="spellEnd"/>
      <w:r w:rsidR="00420F7D">
        <w:rPr>
          <w:rFonts w:ascii="Arial" w:hAnsi="Arial" w:cs="Arial"/>
          <w:sz w:val="20"/>
          <w:szCs w:val="20"/>
        </w:rPr>
        <w:t xml:space="preserve"> je finančně nenáročný. Pro hru jsou potřeba pouze disky</w:t>
      </w:r>
      <w:r w:rsidR="00F95E12">
        <w:rPr>
          <w:rFonts w:ascii="Arial" w:hAnsi="Arial" w:cs="Arial"/>
          <w:sz w:val="20"/>
          <w:szCs w:val="20"/>
        </w:rPr>
        <w:t xml:space="preserve"> (létající talíře), které se dají zakoupit </w:t>
      </w:r>
      <w:r w:rsidR="00433B38">
        <w:rPr>
          <w:rFonts w:ascii="Arial" w:hAnsi="Arial" w:cs="Arial"/>
          <w:sz w:val="20"/>
          <w:szCs w:val="20"/>
        </w:rPr>
        <w:t>v internetových obchodech</w:t>
      </w:r>
      <w:r w:rsidR="00F95E12">
        <w:rPr>
          <w:rFonts w:ascii="Arial" w:hAnsi="Arial" w:cs="Arial"/>
          <w:sz w:val="20"/>
          <w:szCs w:val="20"/>
        </w:rPr>
        <w:t xml:space="preserve"> nebo ve sportovních potřebách</w:t>
      </w:r>
      <w:r w:rsidR="001012BA">
        <w:rPr>
          <w:rFonts w:ascii="Arial" w:hAnsi="Arial" w:cs="Arial"/>
          <w:sz w:val="20"/>
          <w:szCs w:val="20"/>
        </w:rPr>
        <w:t>.</w:t>
      </w:r>
      <w:r w:rsidR="00420F7D">
        <w:rPr>
          <w:rFonts w:ascii="Arial" w:hAnsi="Arial" w:cs="Arial"/>
          <w:sz w:val="20"/>
          <w:szCs w:val="20"/>
        </w:rPr>
        <w:t xml:space="preserve"> </w:t>
      </w:r>
    </w:p>
    <w:p w:rsidR="009D6CDB" w:rsidRDefault="009D6CDB" w:rsidP="00F64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D5BA0" w:rsidRDefault="00F632D8" w:rsidP="00F64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Hra </w:t>
      </w:r>
      <w:proofErr w:type="spellStart"/>
      <w:r>
        <w:rPr>
          <w:rFonts w:ascii="Arial" w:hAnsi="Arial" w:cs="Arial"/>
          <w:sz w:val="20"/>
          <w:szCs w:val="20"/>
        </w:rPr>
        <w:t>DiscGolf</w:t>
      </w:r>
      <w:proofErr w:type="spellEnd"/>
      <w:r>
        <w:rPr>
          <w:rFonts w:ascii="Arial" w:hAnsi="Arial" w:cs="Arial"/>
          <w:sz w:val="20"/>
          <w:szCs w:val="20"/>
        </w:rPr>
        <w:t xml:space="preserve"> je rekreačním sportem, který </w:t>
      </w:r>
      <w:r w:rsidR="000B3735">
        <w:rPr>
          <w:rFonts w:ascii="Arial" w:hAnsi="Arial" w:cs="Arial"/>
          <w:sz w:val="20"/>
          <w:szCs w:val="20"/>
        </w:rPr>
        <w:t xml:space="preserve">kombinuje pohyb na čerstvém vzduchu s fyzickou </w:t>
      </w:r>
      <w:r w:rsidR="00433B38">
        <w:rPr>
          <w:rFonts w:ascii="Arial" w:hAnsi="Arial" w:cs="Arial"/>
          <w:sz w:val="20"/>
          <w:szCs w:val="20"/>
        </w:rPr>
        <w:br/>
      </w:r>
      <w:r w:rsidR="000B3735">
        <w:rPr>
          <w:rFonts w:ascii="Arial" w:hAnsi="Arial" w:cs="Arial"/>
          <w:sz w:val="20"/>
          <w:szCs w:val="20"/>
        </w:rPr>
        <w:t>i psychickou aktivitou. Je cestou k udržení dobré tělesné kondice i dobrý způsob relaxace. S </w:t>
      </w:r>
      <w:proofErr w:type="spellStart"/>
      <w:r w:rsidR="000B3735">
        <w:rPr>
          <w:rFonts w:ascii="Arial" w:hAnsi="Arial" w:cs="Arial"/>
          <w:sz w:val="20"/>
          <w:szCs w:val="20"/>
        </w:rPr>
        <w:t>DiscGolfem</w:t>
      </w:r>
      <w:proofErr w:type="spellEnd"/>
      <w:r w:rsidR="000B3735">
        <w:rPr>
          <w:rFonts w:ascii="Arial" w:hAnsi="Arial" w:cs="Arial"/>
          <w:sz w:val="20"/>
          <w:szCs w:val="20"/>
        </w:rPr>
        <w:t xml:space="preserve"> lze strávit celé odpoledne s rodinou či přáteli nebo si jen zaházet pár košů při polední pauze či uspořádat velké sportovní klání družstev na téměř profesionální úrovni. Hra </w:t>
      </w:r>
      <w:proofErr w:type="spellStart"/>
      <w:r w:rsidR="000B3735">
        <w:rPr>
          <w:rFonts w:ascii="Arial" w:hAnsi="Arial" w:cs="Arial"/>
          <w:sz w:val="20"/>
          <w:szCs w:val="20"/>
        </w:rPr>
        <w:t>DiscGolf</w:t>
      </w:r>
      <w:proofErr w:type="spellEnd"/>
      <w:r w:rsidR="000B3735">
        <w:rPr>
          <w:rFonts w:ascii="Arial" w:hAnsi="Arial" w:cs="Arial"/>
          <w:sz w:val="20"/>
          <w:szCs w:val="20"/>
        </w:rPr>
        <w:t xml:space="preserve"> je pro všechny bez rozdílu věku. </w:t>
      </w:r>
    </w:p>
    <w:p w:rsidR="00AD5BA0" w:rsidRDefault="00AD5BA0">
      <w:pPr>
        <w:rPr>
          <w:rFonts w:ascii="Arial" w:hAnsi="Arial" w:cs="Arial"/>
          <w:sz w:val="20"/>
          <w:szCs w:val="20"/>
        </w:rPr>
      </w:pPr>
    </w:p>
    <w:p w:rsidR="00AD5BA0" w:rsidRDefault="00AD5B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 dnes vypadá lesopark na Roztylech, </w:t>
      </w:r>
      <w:proofErr w:type="spellStart"/>
      <w:r>
        <w:rPr>
          <w:rFonts w:ascii="Arial" w:hAnsi="Arial" w:cs="Arial"/>
          <w:sz w:val="20"/>
          <w:szCs w:val="20"/>
        </w:rPr>
        <w:t>DiscGolfové</w:t>
      </w:r>
      <w:proofErr w:type="spellEnd"/>
      <w:r>
        <w:rPr>
          <w:rFonts w:ascii="Arial" w:hAnsi="Arial" w:cs="Arial"/>
          <w:sz w:val="20"/>
          <w:szCs w:val="20"/>
        </w:rPr>
        <w:t xml:space="preserve"> hřiště a jak se baví návštěvníci, můžete vidět na </w:t>
      </w:r>
      <w:hyperlink r:id="rId6" w:history="1">
        <w:r w:rsidRPr="00952F3B">
          <w:rPr>
            <w:rStyle w:val="Hypertextovodkaz"/>
            <w:rFonts w:ascii="Arial" w:hAnsi="Arial" w:cs="Arial"/>
            <w:sz w:val="20"/>
            <w:szCs w:val="20"/>
          </w:rPr>
          <w:t>tomto videu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 w:type="page"/>
      </w:r>
    </w:p>
    <w:p w:rsidR="00F632D8" w:rsidRDefault="00F632D8" w:rsidP="00F644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B3735" w:rsidRDefault="000B3735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2F3D" w:rsidRDefault="00861BE5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44450</wp:posOffset>
            </wp:positionV>
            <wp:extent cx="2002790" cy="1339215"/>
            <wp:effectExtent l="19050" t="0" r="0" b="0"/>
            <wp:wrapTight wrapText="bothSides">
              <wp:wrapPolygon edited="0">
                <wp:start x="-205" y="0"/>
                <wp:lineTo x="-205" y="21201"/>
                <wp:lineTo x="21573" y="21201"/>
                <wp:lineTo x="21573" y="0"/>
                <wp:lineTo x="-205" y="0"/>
              </wp:wrapPolygon>
            </wp:wrapTight>
            <wp:docPr id="4" name="obrázek 4" descr="PG_areál Interlovu - infoboard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areál Interlovu - infoboard_z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F3D" w:rsidRDefault="00252BF3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t>Informační tabule a základní pravidla hry DiscGolf</w:t>
      </w:r>
      <w:r w:rsidR="006D6A2A">
        <w:rPr>
          <w:rFonts w:ascii="Arial" w:hAnsi="Arial" w:cs="Arial"/>
          <w:noProof/>
          <w:color w:val="404040"/>
          <w:sz w:val="20"/>
          <w:szCs w:val="20"/>
        </w:rPr>
        <w:t xml:space="preserve"> u hřišti na Roztylech</w:t>
      </w:r>
    </w:p>
    <w:p w:rsidR="006D6A2A" w:rsidRDefault="006D6A2A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52BF3" w:rsidRDefault="00AD5BA0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-2056765</wp:posOffset>
            </wp:positionH>
            <wp:positionV relativeFrom="paragraph">
              <wp:posOffset>173355</wp:posOffset>
            </wp:positionV>
            <wp:extent cx="1934845" cy="1371600"/>
            <wp:effectExtent l="19050" t="0" r="8255" b="0"/>
            <wp:wrapTight wrapText="bothSides">
              <wp:wrapPolygon edited="0">
                <wp:start x="-213" y="0"/>
                <wp:lineTo x="-213" y="21300"/>
                <wp:lineTo x="21692" y="21300"/>
                <wp:lineTo x="21692" y="0"/>
                <wp:lineTo x="-213" y="0"/>
              </wp:wrapPolygon>
            </wp:wrapTight>
            <wp:docPr id="5" name="obrázek 5" descr="PG_areál Interlovu_DiscGolf_hřiště_1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G_areál Interlovu_DiscGolf_hřiště_1_z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D5BA0" w:rsidRPr="006D6A2A" w:rsidRDefault="00AD5BA0" w:rsidP="00AD5B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252BF3">
        <w:rPr>
          <w:rFonts w:ascii="Arial" w:hAnsi="Arial" w:cs="Arial"/>
          <w:color w:val="404040"/>
          <w:sz w:val="20"/>
          <w:szCs w:val="20"/>
        </w:rPr>
        <w:t xml:space="preserve">Nové </w:t>
      </w:r>
      <w:proofErr w:type="spellStart"/>
      <w:r w:rsidRPr="00252BF3">
        <w:rPr>
          <w:rFonts w:ascii="Arial" w:hAnsi="Arial" w:cs="Arial"/>
          <w:color w:val="404040"/>
          <w:sz w:val="20"/>
          <w:szCs w:val="20"/>
        </w:rPr>
        <w:t>DiscGolfové</w:t>
      </w:r>
      <w:proofErr w:type="spellEnd"/>
      <w:r w:rsidRPr="00252BF3">
        <w:rPr>
          <w:rFonts w:ascii="Arial" w:hAnsi="Arial" w:cs="Arial"/>
          <w:color w:val="404040"/>
          <w:sz w:val="20"/>
          <w:szCs w:val="20"/>
        </w:rPr>
        <w:t xml:space="preserve"> hřiště na Roztylech</w:t>
      </w: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52BF3" w:rsidRDefault="00AD5BA0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144145</wp:posOffset>
            </wp:positionV>
            <wp:extent cx="1947545" cy="1339215"/>
            <wp:effectExtent l="19050" t="0" r="0" b="0"/>
            <wp:wrapTight wrapText="bothSides">
              <wp:wrapPolygon edited="0">
                <wp:start x="-211" y="0"/>
                <wp:lineTo x="-211" y="21201"/>
                <wp:lineTo x="21551" y="21201"/>
                <wp:lineTo x="21551" y="0"/>
                <wp:lineTo x="-211" y="0"/>
              </wp:wrapPolygon>
            </wp:wrapTight>
            <wp:docPr id="6" name="obrázek 6" descr="PG_areál Interlovu_DiscGolf_hřiště_2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G_areál Interlovu_DiscGolf_hřiště_2_z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D5BA0" w:rsidRPr="00252BF3" w:rsidRDefault="00AD5BA0" w:rsidP="00AD5B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252BF3">
        <w:rPr>
          <w:rFonts w:ascii="Arial" w:hAnsi="Arial" w:cs="Arial"/>
          <w:color w:val="404040"/>
          <w:sz w:val="20"/>
          <w:szCs w:val="20"/>
        </w:rPr>
        <w:t xml:space="preserve">Nové </w:t>
      </w:r>
      <w:proofErr w:type="spellStart"/>
      <w:r w:rsidRPr="00252BF3">
        <w:rPr>
          <w:rFonts w:ascii="Arial" w:hAnsi="Arial" w:cs="Arial"/>
          <w:color w:val="404040"/>
          <w:sz w:val="20"/>
          <w:szCs w:val="20"/>
        </w:rPr>
        <w:t>DiscGolfové</w:t>
      </w:r>
      <w:proofErr w:type="spellEnd"/>
      <w:r w:rsidRPr="00252BF3">
        <w:rPr>
          <w:rFonts w:ascii="Arial" w:hAnsi="Arial" w:cs="Arial"/>
          <w:color w:val="404040"/>
          <w:sz w:val="20"/>
          <w:szCs w:val="20"/>
        </w:rPr>
        <w:t xml:space="preserve"> hřiště na Roztylech </w:t>
      </w:r>
      <w:r>
        <w:rPr>
          <w:rFonts w:ascii="Arial" w:hAnsi="Arial" w:cs="Arial"/>
          <w:color w:val="404040"/>
          <w:sz w:val="20"/>
          <w:szCs w:val="20"/>
        </w:rPr>
        <w:t>využívají děti i dospělí</w:t>
      </w: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252BF3" w:rsidRDefault="00252BF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D5BA0" w:rsidRDefault="00AD5BA0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D5BA0" w:rsidRDefault="00AD5BA0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AD5BA0" w:rsidRDefault="00AD5BA0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9869F1" w:rsidRPr="00FD6643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9869F1" w:rsidRDefault="003E5DAF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1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2" w:history="1">
        <w:r w:rsidR="009869F1" w:rsidRPr="00FD6643">
          <w:rPr>
            <w:color w:val="404040"/>
          </w:rPr>
          <w:t>www.bbcentrum.cz</w:t>
        </w:r>
      </w:hyperlink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252F3D" w:rsidRPr="00252BF3" w:rsidRDefault="009869F1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</w:t>
      </w:r>
      <w:r w:rsidRPr="005A501E">
        <w:rPr>
          <w:rFonts w:ascii="Arial" w:hAnsi="Arial" w:cs="Arial"/>
          <w:color w:val="404040"/>
          <w:sz w:val="20"/>
        </w:rPr>
        <w:lastRenderedPageBreak/>
        <w:t>nejúspěšnějším a nejr</w:t>
      </w:r>
      <w:r>
        <w:rPr>
          <w:rFonts w:ascii="Arial" w:hAnsi="Arial" w:cs="Arial"/>
          <w:color w:val="404040"/>
          <w:sz w:val="20"/>
        </w:rPr>
        <w:t>ozsáhlejším českým projektem,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</w:t>
      </w:r>
      <w:r w:rsidR="00252BF3">
        <w:rPr>
          <w:rFonts w:ascii="Arial" w:hAnsi="Arial" w:cs="Arial"/>
          <w:iCs/>
          <w:color w:val="404040"/>
          <w:sz w:val="20"/>
          <w:szCs w:val="20"/>
        </w:rPr>
        <w:t>zajímavé developerské projekty.</w:t>
      </w:r>
    </w:p>
    <w:sectPr w:rsidR="00252F3D" w:rsidRPr="00252BF3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0ED"/>
    <w:rsid w:val="00012249"/>
    <w:rsid w:val="00044E2F"/>
    <w:rsid w:val="000A0DD7"/>
    <w:rsid w:val="000A27CA"/>
    <w:rsid w:val="000B0372"/>
    <w:rsid w:val="000B3735"/>
    <w:rsid w:val="000D7E2A"/>
    <w:rsid w:val="000E3F77"/>
    <w:rsid w:val="001012BA"/>
    <w:rsid w:val="001110D2"/>
    <w:rsid w:val="001309D5"/>
    <w:rsid w:val="001309FF"/>
    <w:rsid w:val="00141102"/>
    <w:rsid w:val="001924A9"/>
    <w:rsid w:val="00195C00"/>
    <w:rsid w:val="00220D8A"/>
    <w:rsid w:val="0023303E"/>
    <w:rsid w:val="00252BF3"/>
    <w:rsid w:val="00252F3D"/>
    <w:rsid w:val="002B0E0B"/>
    <w:rsid w:val="002D6632"/>
    <w:rsid w:val="00325C6A"/>
    <w:rsid w:val="003327F5"/>
    <w:rsid w:val="00344584"/>
    <w:rsid w:val="003521A0"/>
    <w:rsid w:val="00381093"/>
    <w:rsid w:val="003E5DAF"/>
    <w:rsid w:val="003E7D03"/>
    <w:rsid w:val="003F5DD7"/>
    <w:rsid w:val="0040721E"/>
    <w:rsid w:val="00420F7D"/>
    <w:rsid w:val="00423213"/>
    <w:rsid w:val="00433B38"/>
    <w:rsid w:val="00441499"/>
    <w:rsid w:val="00443BE7"/>
    <w:rsid w:val="00494B77"/>
    <w:rsid w:val="004A0288"/>
    <w:rsid w:val="004A0B94"/>
    <w:rsid w:val="004C096D"/>
    <w:rsid w:val="004C4C33"/>
    <w:rsid w:val="004D589A"/>
    <w:rsid w:val="004F2899"/>
    <w:rsid w:val="005341C8"/>
    <w:rsid w:val="00540C90"/>
    <w:rsid w:val="005629F6"/>
    <w:rsid w:val="00583DAD"/>
    <w:rsid w:val="005A501E"/>
    <w:rsid w:val="00614A5E"/>
    <w:rsid w:val="00616A0D"/>
    <w:rsid w:val="00616C7A"/>
    <w:rsid w:val="006403CB"/>
    <w:rsid w:val="00672A29"/>
    <w:rsid w:val="006C0709"/>
    <w:rsid w:val="006D6A2A"/>
    <w:rsid w:val="006F7FDE"/>
    <w:rsid w:val="0074044A"/>
    <w:rsid w:val="007475B9"/>
    <w:rsid w:val="00752AE1"/>
    <w:rsid w:val="00773ECD"/>
    <w:rsid w:val="00785DE8"/>
    <w:rsid w:val="007B786B"/>
    <w:rsid w:val="007E108D"/>
    <w:rsid w:val="00835F73"/>
    <w:rsid w:val="00856FB5"/>
    <w:rsid w:val="00861BE5"/>
    <w:rsid w:val="00880578"/>
    <w:rsid w:val="0088359C"/>
    <w:rsid w:val="00896AEC"/>
    <w:rsid w:val="008A6260"/>
    <w:rsid w:val="008A630A"/>
    <w:rsid w:val="008E4FC4"/>
    <w:rsid w:val="0090645F"/>
    <w:rsid w:val="00914663"/>
    <w:rsid w:val="00916DE3"/>
    <w:rsid w:val="009337EC"/>
    <w:rsid w:val="009434BF"/>
    <w:rsid w:val="00952F3B"/>
    <w:rsid w:val="00984AA7"/>
    <w:rsid w:val="009869F1"/>
    <w:rsid w:val="009B75FE"/>
    <w:rsid w:val="009C4B40"/>
    <w:rsid w:val="009D6CDB"/>
    <w:rsid w:val="009E124B"/>
    <w:rsid w:val="009F1671"/>
    <w:rsid w:val="009F78A4"/>
    <w:rsid w:val="00A1598D"/>
    <w:rsid w:val="00A733B8"/>
    <w:rsid w:val="00A738BC"/>
    <w:rsid w:val="00AC7D94"/>
    <w:rsid w:val="00AD5BA0"/>
    <w:rsid w:val="00AF1FCA"/>
    <w:rsid w:val="00B04BEB"/>
    <w:rsid w:val="00B31282"/>
    <w:rsid w:val="00B362EF"/>
    <w:rsid w:val="00B65E57"/>
    <w:rsid w:val="00B939CB"/>
    <w:rsid w:val="00BA1971"/>
    <w:rsid w:val="00BD710D"/>
    <w:rsid w:val="00BF0D69"/>
    <w:rsid w:val="00C21C21"/>
    <w:rsid w:val="00C46D3D"/>
    <w:rsid w:val="00C56764"/>
    <w:rsid w:val="00C92E00"/>
    <w:rsid w:val="00C9466E"/>
    <w:rsid w:val="00CA71E9"/>
    <w:rsid w:val="00CD3993"/>
    <w:rsid w:val="00D07643"/>
    <w:rsid w:val="00D52A9C"/>
    <w:rsid w:val="00D5456E"/>
    <w:rsid w:val="00D600ED"/>
    <w:rsid w:val="00D97D75"/>
    <w:rsid w:val="00DA6829"/>
    <w:rsid w:val="00DD3CE4"/>
    <w:rsid w:val="00DF7415"/>
    <w:rsid w:val="00E01E61"/>
    <w:rsid w:val="00E163E4"/>
    <w:rsid w:val="00E316E3"/>
    <w:rsid w:val="00E43F59"/>
    <w:rsid w:val="00E62DA8"/>
    <w:rsid w:val="00E8381B"/>
    <w:rsid w:val="00F30A0C"/>
    <w:rsid w:val="00F632D8"/>
    <w:rsid w:val="00F64453"/>
    <w:rsid w:val="00F67CBD"/>
    <w:rsid w:val="00F81E42"/>
    <w:rsid w:val="00F95E12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F86F5C-0811-4F8D-BE6F-2A94FF3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52F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bb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3loDxNOLwA&amp;feature=youtu.be" TargetMode="External"/><Relationship Id="rId11" Type="http://schemas.openxmlformats.org/officeDocument/2006/relationships/hyperlink" Target="http://www.passerinvest.cz/" TargetMode="External"/><Relationship Id="rId5" Type="http://schemas.openxmlformats.org/officeDocument/2006/relationships/hyperlink" Target="https://www.ultimo.cz/" TargetMode="External"/><Relationship Id="rId10" Type="http://schemas.openxmlformats.org/officeDocument/2006/relationships/hyperlink" Target="mailto:Kristyna.Samkova@Passerinvest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9</cp:revision>
  <cp:lastPrinted>2014-05-20T14:13:00Z</cp:lastPrinted>
  <dcterms:created xsi:type="dcterms:W3CDTF">2017-10-06T13:33:00Z</dcterms:created>
  <dcterms:modified xsi:type="dcterms:W3CDTF">2017-10-11T11:29:00Z</dcterms:modified>
</cp:coreProperties>
</file>